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3CE" w:rsidRPr="00461827" w:rsidRDefault="00EA13CE">
      <w:pPr>
        <w:rPr>
          <w:rFonts w:ascii="標楷體" w:eastAsia="標楷體" w:hAnsi="標楷體"/>
          <w:sz w:val="28"/>
        </w:rPr>
      </w:pPr>
      <w:r w:rsidRPr="00461827">
        <w:rPr>
          <w:rFonts w:ascii="標楷體" w:eastAsia="標楷體" w:hAnsi="標楷體" w:hint="eastAsia"/>
          <w:sz w:val="28"/>
        </w:rPr>
        <w:t>附件1</w:t>
      </w:r>
    </w:p>
    <w:tbl>
      <w:tblPr>
        <w:tblStyle w:val="3-5"/>
        <w:tblW w:w="5283" w:type="pct"/>
        <w:tblInd w:w="-228" w:type="dxa"/>
        <w:shd w:val="clear" w:color="auto" w:fill="DAEEF3" w:themeFill="accent5" w:themeFillTint="33"/>
        <w:tblLayout w:type="fixed"/>
        <w:tblLook w:val="04A0" w:firstRow="1" w:lastRow="0" w:firstColumn="1" w:lastColumn="0" w:noHBand="0" w:noVBand="1"/>
      </w:tblPr>
      <w:tblGrid>
        <w:gridCol w:w="668"/>
        <w:gridCol w:w="712"/>
        <w:gridCol w:w="957"/>
        <w:gridCol w:w="3657"/>
        <w:gridCol w:w="2693"/>
      </w:tblGrid>
      <w:tr w:rsidR="00461827" w:rsidRPr="00461827" w:rsidTr="00240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12" w:space="0" w:color="215868" w:themeColor="accent5" w:themeShade="80"/>
              <w:left w:val="double" w:sz="12" w:space="0" w:color="215868" w:themeColor="accent5" w:themeShade="80"/>
              <w:right w:val="double" w:sz="12" w:space="0" w:color="215868" w:themeColor="accent5" w:themeShade="80"/>
            </w:tcBorders>
            <w:shd w:val="clear" w:color="auto" w:fill="DAEEF3" w:themeFill="accent5" w:themeFillTint="33"/>
            <w:noWrap/>
            <w:vAlign w:val="center"/>
          </w:tcPr>
          <w:p w:rsidR="007B4085" w:rsidRDefault="007B4085" w:rsidP="002400FC">
            <w:pPr>
              <w:jc w:val="center"/>
              <w:rPr>
                <w:rFonts w:ascii="Times New Roman" w:eastAsia="標楷體" w:hAnsi="Times New Roman" w:cs="Times New Roman"/>
                <w:b w:val="0"/>
                <w:bCs w:val="0"/>
                <w:sz w:val="36"/>
                <w:szCs w:val="36"/>
              </w:rPr>
            </w:pPr>
            <w:r w:rsidRPr="00461827">
              <w:rPr>
                <w:rFonts w:ascii="Times New Roman" w:eastAsia="標楷體" w:hAnsi="Times New Roman" w:cs="Times New Roman"/>
                <w:color w:val="auto"/>
                <w:sz w:val="36"/>
                <w:szCs w:val="36"/>
              </w:rPr>
              <w:t>中華民國農會</w:t>
            </w:r>
          </w:p>
          <w:p w:rsidR="00DF3F67" w:rsidRPr="007B4085" w:rsidRDefault="00DF3F67" w:rsidP="007B4085">
            <w:pPr>
              <w:jc w:val="center"/>
              <w:rPr>
                <w:rFonts w:ascii="Times New Roman" w:eastAsia="標楷體" w:hAnsi="Times New Roman" w:cs="Times New Roman" w:hint="eastAsia"/>
                <w:bCs w:val="0"/>
                <w:color w:val="auto"/>
                <w:sz w:val="36"/>
                <w:szCs w:val="36"/>
              </w:rPr>
            </w:pPr>
            <w:proofErr w:type="gramStart"/>
            <w:r w:rsidRPr="00461827">
              <w:rPr>
                <w:rFonts w:ascii="Times New Roman" w:eastAsia="標楷體" w:hAnsi="Times New Roman" w:cs="Times New Roman"/>
                <w:color w:val="auto"/>
                <w:sz w:val="36"/>
                <w:szCs w:val="36"/>
              </w:rPr>
              <w:t>108</w:t>
            </w:r>
            <w:proofErr w:type="gramEnd"/>
            <w:r w:rsidRPr="00461827">
              <w:rPr>
                <w:rFonts w:ascii="Times New Roman" w:eastAsia="標楷體" w:hAnsi="Times New Roman" w:cs="Times New Roman"/>
                <w:color w:val="auto"/>
                <w:sz w:val="36"/>
                <w:szCs w:val="36"/>
              </w:rPr>
              <w:t>年度</w:t>
            </w:r>
            <w:r w:rsidR="007B4085" w:rsidRPr="00461827">
              <w:rPr>
                <w:rFonts w:ascii="Times New Roman" w:eastAsia="標楷體" w:hAnsi="Times New Roman" w:cs="Times New Roman" w:hint="eastAsia"/>
                <w:color w:val="auto"/>
                <w:sz w:val="36"/>
                <w:szCs w:val="36"/>
              </w:rPr>
              <w:t>10</w:t>
            </w:r>
            <w:r w:rsidR="007B4085" w:rsidRPr="00461827">
              <w:rPr>
                <w:rFonts w:ascii="Times New Roman" w:eastAsia="標楷體" w:hAnsi="Times New Roman" w:cs="Times New Roman"/>
                <w:color w:val="auto"/>
                <w:sz w:val="36"/>
                <w:szCs w:val="36"/>
              </w:rPr>
              <w:t>月份</w:t>
            </w:r>
            <w:r w:rsidRPr="00461827">
              <w:rPr>
                <w:rFonts w:ascii="Times New Roman" w:eastAsia="標楷體" w:hAnsi="Times New Roman" w:cs="Times New Roman"/>
                <w:color w:val="auto"/>
                <w:sz w:val="36"/>
                <w:szCs w:val="36"/>
              </w:rPr>
              <w:t>【行動農學園】</w:t>
            </w:r>
            <w:r w:rsidR="007B4085" w:rsidRPr="00461827">
              <w:rPr>
                <w:rFonts w:ascii="Times New Roman" w:eastAsia="標楷體" w:hAnsi="Times New Roman" w:cs="Times New Roman"/>
                <w:color w:val="auto"/>
                <w:sz w:val="36"/>
                <w:szCs w:val="36"/>
              </w:rPr>
              <w:t>課程表</w:t>
            </w:r>
            <w:bookmarkStart w:id="0" w:name="_GoBack"/>
            <w:bookmarkEnd w:id="0"/>
          </w:p>
        </w:tc>
      </w:tr>
      <w:tr w:rsidR="00461827" w:rsidRPr="00461827" w:rsidTr="00240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12" w:space="0" w:color="215868" w:themeColor="accent5" w:themeShade="80"/>
              <w:left w:val="double" w:sz="12" w:space="0" w:color="215868" w:themeColor="accent5" w:themeShade="80"/>
              <w:right w:val="double" w:sz="12" w:space="0" w:color="215868" w:themeColor="accent5" w:themeShade="80"/>
            </w:tcBorders>
            <w:shd w:val="clear" w:color="auto" w:fill="DAEEF3" w:themeFill="accent5" w:themeFillTint="33"/>
            <w:noWrap/>
            <w:vAlign w:val="center"/>
          </w:tcPr>
          <w:p w:rsidR="00DF3F67" w:rsidRPr="00FD7E54" w:rsidRDefault="00047D85" w:rsidP="00FD7E54">
            <w:pPr>
              <w:adjustRightInd w:val="0"/>
              <w:snapToGrid w:val="0"/>
              <w:spacing w:line="400" w:lineRule="exact"/>
              <w:ind w:leftChars="59" w:left="142" w:rightChars="69" w:right="166" w:firstLineChars="202" w:firstLine="566"/>
              <w:jc w:val="both"/>
              <w:rPr>
                <w:rFonts w:ascii="Times New Roman" w:eastAsia="標楷體" w:hAnsi="Times New Roman" w:cs="Times New Roman"/>
                <w:bCs w:val="0"/>
                <w:sz w:val="28"/>
                <w:szCs w:val="28"/>
              </w:rPr>
            </w:pPr>
            <w:r w:rsidRPr="00466169">
              <w:rPr>
                <w:rFonts w:ascii="Times New Roman" w:eastAsia="標楷體" w:hAnsi="Times New Roman" w:cs="Times New Roman" w:hint="eastAsia"/>
                <w:b w:val="0"/>
                <w:color w:val="auto"/>
                <w:sz w:val="28"/>
                <w:szCs w:val="28"/>
              </w:rPr>
              <w:t>10</w:t>
            </w:r>
            <w:r w:rsidR="00605B51" w:rsidRPr="00466169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月份行動農學園</w:t>
            </w:r>
            <w:r w:rsidR="00C40A84" w:rsidRPr="00466169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分別於</w:t>
            </w:r>
            <w:r w:rsidRPr="00466169">
              <w:rPr>
                <w:rFonts w:ascii="Times New Roman" w:eastAsia="標楷體" w:hAnsi="Times New Roman" w:cs="Times New Roman" w:hint="eastAsia"/>
                <w:b w:val="0"/>
                <w:color w:val="auto"/>
                <w:sz w:val="28"/>
                <w:szCs w:val="28"/>
              </w:rPr>
              <w:t>東山區</w:t>
            </w:r>
            <w:r w:rsidR="00EC580A" w:rsidRPr="00466169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農會</w:t>
            </w:r>
            <w:r w:rsidR="00F25626" w:rsidRPr="00466169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及</w:t>
            </w:r>
            <w:r w:rsidR="00730AEB" w:rsidRPr="00466169">
              <w:rPr>
                <w:rFonts w:ascii="Times New Roman" w:eastAsia="標楷體" w:hAnsi="Times New Roman" w:cs="Times New Roman" w:hint="eastAsia"/>
                <w:b w:val="0"/>
                <w:color w:val="auto"/>
                <w:sz w:val="28"/>
                <w:szCs w:val="28"/>
              </w:rPr>
              <w:t>六腳鄉</w:t>
            </w:r>
            <w:r w:rsidR="00F25626" w:rsidRPr="00466169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農會</w:t>
            </w:r>
            <w:r w:rsidR="00B034F5" w:rsidRPr="00466169">
              <w:rPr>
                <w:rFonts w:ascii="Times New Roman" w:eastAsia="標楷體" w:hAnsi="Times New Roman" w:cs="Times New Roman" w:hint="eastAsia"/>
                <w:b w:val="0"/>
                <w:color w:val="auto"/>
                <w:sz w:val="28"/>
                <w:szCs w:val="28"/>
              </w:rPr>
              <w:t>辦理</w:t>
            </w:r>
            <w:r w:rsidR="003E2DE1" w:rsidRPr="00466169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，</w:t>
            </w:r>
            <w:r w:rsidR="009351B8" w:rsidRPr="00466169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聘邀</w:t>
            </w:r>
            <w:r w:rsidR="00463F89" w:rsidRPr="00466169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專業師資</w:t>
            </w:r>
            <w:r w:rsidR="00F25626" w:rsidRPr="00466169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講授</w:t>
            </w:r>
            <w:r w:rsidR="00D05C14" w:rsidRPr="00466169">
              <w:rPr>
                <w:rFonts w:ascii="Times New Roman" w:eastAsia="標楷體" w:hAnsi="Times New Roman" w:cs="Times New Roman" w:hint="eastAsia"/>
                <w:b w:val="0"/>
                <w:color w:val="auto"/>
                <w:sz w:val="28"/>
                <w:szCs w:val="28"/>
              </w:rPr>
              <w:t>如何</w:t>
            </w:r>
            <w:r w:rsidR="002C5574" w:rsidRPr="00466169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運用</w:t>
            </w:r>
            <w:r w:rsidR="00FD7E54">
              <w:rPr>
                <w:rFonts w:ascii="Times New Roman" w:eastAsia="標楷體" w:hAnsi="Times New Roman" w:cs="Times New Roman" w:hint="eastAsia"/>
                <w:b w:val="0"/>
                <w:color w:val="auto"/>
                <w:sz w:val="28"/>
                <w:szCs w:val="28"/>
              </w:rPr>
              <w:t>不同的網路社群</w:t>
            </w:r>
            <w:r w:rsidR="00225F19" w:rsidRPr="00466169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為農產品行銷加分</w:t>
            </w:r>
            <w:r w:rsidR="00D05C14" w:rsidRPr="00466169">
              <w:rPr>
                <w:rFonts w:ascii="Times New Roman" w:eastAsia="標楷體" w:hAnsi="Times New Roman" w:cs="Times New Roman" w:hint="eastAsia"/>
                <w:b w:val="0"/>
                <w:color w:val="auto"/>
                <w:sz w:val="28"/>
                <w:szCs w:val="28"/>
              </w:rPr>
              <w:t>及</w:t>
            </w:r>
            <w:r w:rsidR="008B39E5" w:rsidRPr="00466169">
              <w:rPr>
                <w:rFonts w:ascii="Times New Roman" w:eastAsia="標楷體" w:hAnsi="Times New Roman" w:cs="Times New Roman" w:hint="eastAsia"/>
                <w:b w:val="0"/>
                <w:color w:val="auto"/>
                <w:sz w:val="28"/>
                <w:szCs w:val="28"/>
              </w:rPr>
              <w:t>國產大豆手作豆腐乳</w:t>
            </w:r>
            <w:r w:rsidR="00466169" w:rsidRPr="00466169">
              <w:rPr>
                <w:rFonts w:ascii="Times New Roman" w:eastAsia="標楷體" w:hAnsi="Times New Roman" w:cs="Times New Roman" w:hint="eastAsia"/>
                <w:b w:val="0"/>
                <w:color w:val="auto"/>
                <w:sz w:val="28"/>
                <w:szCs w:val="28"/>
              </w:rPr>
              <w:t>實作課程，</w:t>
            </w:r>
            <w:r w:rsidR="00163246" w:rsidRPr="00466169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竭誠歡迎您一同領略農業豐富的底蘊與內涵。</w:t>
            </w:r>
          </w:p>
        </w:tc>
      </w:tr>
      <w:tr w:rsidR="00461827" w:rsidRPr="00461827" w:rsidTr="002400FC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gridSpan w:val="2"/>
            <w:tcBorders>
              <w:top w:val="double" w:sz="4" w:space="0" w:color="215868" w:themeColor="accent5" w:themeShade="80"/>
              <w:left w:val="double" w:sz="12" w:space="0" w:color="215868" w:themeColor="accent5" w:themeShade="80"/>
              <w:right w:val="double" w:sz="4" w:space="0" w:color="215868" w:themeColor="accent5" w:themeShade="80"/>
            </w:tcBorders>
            <w:shd w:val="clear" w:color="auto" w:fill="DAEEF3" w:themeFill="accent5" w:themeFillTint="33"/>
            <w:noWrap/>
            <w:vAlign w:val="center"/>
          </w:tcPr>
          <w:p w:rsidR="00DF3F67" w:rsidRPr="00461827" w:rsidRDefault="00DF3F67" w:rsidP="0058532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</w:pPr>
            <w:r w:rsidRPr="00461827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場次</w:t>
            </w:r>
          </w:p>
        </w:tc>
        <w:tc>
          <w:tcPr>
            <w:tcW w:w="551" w:type="pct"/>
            <w:tcBorders>
              <w:top w:val="double" w:sz="4" w:space="0" w:color="215868" w:themeColor="accent5" w:themeShade="80"/>
              <w:left w:val="double" w:sz="4" w:space="0" w:color="215868" w:themeColor="accent5" w:themeShade="80"/>
              <w:bottom w:val="double" w:sz="4" w:space="0" w:color="215868" w:themeColor="accent5" w:themeShade="80"/>
              <w:right w:val="double" w:sz="4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DF3F67" w:rsidRPr="00461827" w:rsidRDefault="00DF3F67" w:rsidP="0058532F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827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2105" w:type="pct"/>
            <w:tcBorders>
              <w:top w:val="double" w:sz="4" w:space="0" w:color="215868" w:themeColor="accent5" w:themeShade="80"/>
              <w:left w:val="double" w:sz="4" w:space="0" w:color="215868" w:themeColor="accent5" w:themeShade="80"/>
              <w:right w:val="double" w:sz="4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DF3F67" w:rsidRPr="00461827" w:rsidRDefault="00DF3F67" w:rsidP="0058532F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827">
              <w:rPr>
                <w:rFonts w:ascii="Times New Roman" w:eastAsia="標楷體" w:hAnsi="Times New Roman" w:cs="Times New Roman"/>
                <w:sz w:val="28"/>
                <w:szCs w:val="28"/>
              </w:rPr>
              <w:t>課程主題</w:t>
            </w:r>
            <w:r w:rsidRPr="00461827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461827">
              <w:rPr>
                <w:rFonts w:ascii="Times New Roman" w:eastAsia="標楷體" w:hAnsi="Times New Roman" w:cs="Times New Roman"/>
                <w:sz w:val="28"/>
                <w:szCs w:val="28"/>
              </w:rPr>
              <w:t>講師</w:t>
            </w:r>
          </w:p>
        </w:tc>
        <w:tc>
          <w:tcPr>
            <w:tcW w:w="1550" w:type="pct"/>
            <w:tcBorders>
              <w:top w:val="double" w:sz="4" w:space="0" w:color="215868" w:themeColor="accent5" w:themeShade="80"/>
              <w:left w:val="double" w:sz="4" w:space="0" w:color="215868" w:themeColor="accent5" w:themeShade="80"/>
              <w:bottom w:val="double" w:sz="4" w:space="0" w:color="215868" w:themeColor="accent5" w:themeShade="80"/>
              <w:right w:val="double" w:sz="12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DF3F67" w:rsidRPr="00461827" w:rsidRDefault="00DF3F67" w:rsidP="0058532F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827">
              <w:rPr>
                <w:rFonts w:ascii="Times New Roman" w:eastAsia="標楷體" w:hAnsi="Times New Roman" w:cs="Times New Roman"/>
                <w:sz w:val="28"/>
                <w:szCs w:val="28"/>
              </w:rPr>
              <w:t>地點</w:t>
            </w:r>
          </w:p>
        </w:tc>
      </w:tr>
      <w:tr w:rsidR="00461827" w:rsidRPr="00461827" w:rsidTr="00F82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" w:type="pct"/>
            <w:vMerge w:val="restart"/>
            <w:tcBorders>
              <w:top w:val="double" w:sz="4" w:space="0" w:color="215868" w:themeColor="accent5" w:themeShade="80"/>
              <w:left w:val="double" w:sz="12" w:space="0" w:color="215868" w:themeColor="accent5" w:themeShade="80"/>
              <w:right w:val="double" w:sz="4" w:space="0" w:color="215868" w:themeColor="accent5" w:themeShade="80"/>
            </w:tcBorders>
            <w:shd w:val="clear" w:color="auto" w:fill="DAEEF3" w:themeFill="accent5" w:themeFillTint="33"/>
            <w:noWrap/>
            <w:vAlign w:val="center"/>
          </w:tcPr>
          <w:p w:rsidR="00864D77" w:rsidRPr="00461827" w:rsidRDefault="00864D77" w:rsidP="0058532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</w:pPr>
            <w:r w:rsidRPr="00461827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第</w:t>
            </w:r>
          </w:p>
          <w:p w:rsidR="00864D77" w:rsidRPr="00461827" w:rsidRDefault="00864D77" w:rsidP="0058532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</w:pPr>
            <w:r w:rsidRPr="00461827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十</w:t>
            </w:r>
          </w:p>
          <w:p w:rsidR="00864D77" w:rsidRPr="00461827" w:rsidRDefault="00537B1E" w:rsidP="0058532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</w:pPr>
            <w:r w:rsidRPr="00461827">
              <w:rPr>
                <w:rFonts w:ascii="Times New Roman" w:eastAsia="標楷體" w:hAnsi="Times New Roman" w:cs="Times New Roman" w:hint="eastAsia"/>
                <w:b w:val="0"/>
                <w:color w:val="auto"/>
                <w:sz w:val="28"/>
                <w:szCs w:val="28"/>
              </w:rPr>
              <w:t>九</w:t>
            </w:r>
          </w:p>
          <w:p w:rsidR="00864D77" w:rsidRPr="00461827" w:rsidRDefault="00864D77" w:rsidP="0058532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</w:pPr>
            <w:r w:rsidRPr="00461827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場</w:t>
            </w:r>
          </w:p>
          <w:p w:rsidR="00864D77" w:rsidRPr="00461827" w:rsidRDefault="00864D77" w:rsidP="0058532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</w:pPr>
            <w:r w:rsidRPr="00461827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次</w:t>
            </w:r>
          </w:p>
        </w:tc>
        <w:tc>
          <w:tcPr>
            <w:tcW w:w="410" w:type="pct"/>
            <w:vMerge w:val="restart"/>
            <w:tcBorders>
              <w:top w:val="double" w:sz="4" w:space="0" w:color="215868" w:themeColor="accent5" w:themeShade="80"/>
              <w:left w:val="double" w:sz="4" w:space="0" w:color="215868" w:themeColor="accent5" w:themeShade="80"/>
              <w:right w:val="double" w:sz="4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864D77" w:rsidRPr="00461827" w:rsidRDefault="00537B1E" w:rsidP="0058532F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82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864D77" w:rsidRPr="00461827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</w:p>
          <w:p w:rsidR="00864D77" w:rsidRPr="00461827" w:rsidRDefault="00537B1E" w:rsidP="0058532F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82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</w:p>
          <w:p w:rsidR="00864D77" w:rsidRPr="00461827" w:rsidRDefault="00864D77" w:rsidP="0058532F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827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46182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537B1E" w:rsidRPr="00461827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Pr="00461827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551" w:type="pct"/>
            <w:tcBorders>
              <w:top w:val="double" w:sz="4" w:space="0" w:color="215868" w:themeColor="accent5" w:themeShade="80"/>
              <w:left w:val="double" w:sz="4" w:space="0" w:color="215868" w:themeColor="accent5" w:themeShade="80"/>
              <w:bottom w:val="single" w:sz="4" w:space="0" w:color="auto"/>
              <w:right w:val="double" w:sz="4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864D77" w:rsidRPr="00461827" w:rsidRDefault="00864D77" w:rsidP="008853A0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827">
              <w:rPr>
                <w:rFonts w:ascii="Times New Roman" w:eastAsia="標楷體" w:hAnsi="Times New Roman" w:cs="Times New Roman"/>
                <w:sz w:val="28"/>
                <w:szCs w:val="28"/>
              </w:rPr>
              <w:t>09:00</w:t>
            </w:r>
          </w:p>
          <w:p w:rsidR="00864D77" w:rsidRPr="00461827" w:rsidRDefault="00864D77" w:rsidP="008853A0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827">
              <w:rPr>
                <w:rFonts w:ascii="Times New Roman" w:eastAsia="標楷體" w:hAnsi="Times New Roman" w:cs="Times New Roman"/>
                <w:sz w:val="28"/>
                <w:szCs w:val="28"/>
              </w:rPr>
              <w:t>|</w:t>
            </w:r>
          </w:p>
          <w:p w:rsidR="00864D77" w:rsidRPr="00461827" w:rsidRDefault="00864D77" w:rsidP="008853A0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827">
              <w:rPr>
                <w:rFonts w:ascii="Times New Roman" w:eastAsia="標楷體" w:hAnsi="Times New Roman" w:cs="Times New Roman"/>
                <w:sz w:val="28"/>
                <w:szCs w:val="28"/>
              </w:rPr>
              <w:t>09:20</w:t>
            </w:r>
          </w:p>
        </w:tc>
        <w:tc>
          <w:tcPr>
            <w:tcW w:w="2105" w:type="pct"/>
            <w:tcBorders>
              <w:top w:val="double" w:sz="4" w:space="0" w:color="215868" w:themeColor="accent5" w:themeShade="80"/>
              <w:left w:val="double" w:sz="4" w:space="0" w:color="215868" w:themeColor="accent5" w:themeShade="80"/>
              <w:bottom w:val="single" w:sz="4" w:space="0" w:color="auto"/>
              <w:right w:val="double" w:sz="4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9013B4" w:rsidRDefault="00864D77" w:rsidP="008A467D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6182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農業政策宣導</w:t>
            </w:r>
          </w:p>
          <w:p w:rsidR="005F36DB" w:rsidRPr="008A467D" w:rsidRDefault="005F36DB" w:rsidP="005F36DB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</w:t>
            </w:r>
            <w:r w:rsidRPr="008A467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農民職業災害保險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</w:p>
        </w:tc>
        <w:tc>
          <w:tcPr>
            <w:tcW w:w="1550" w:type="pct"/>
            <w:vMerge w:val="restart"/>
            <w:tcBorders>
              <w:top w:val="double" w:sz="4" w:space="0" w:color="215868" w:themeColor="accent5" w:themeShade="80"/>
              <w:left w:val="double" w:sz="4" w:space="0" w:color="215868" w:themeColor="accent5" w:themeShade="80"/>
              <w:right w:val="double" w:sz="12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537B1E" w:rsidRPr="00461827" w:rsidRDefault="00537B1E" w:rsidP="00B87D56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46182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</w:t>
            </w:r>
            <w:proofErr w:type="gramEnd"/>
            <w:r w:rsidRPr="0046182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南市東山區農會</w:t>
            </w:r>
          </w:p>
          <w:p w:rsidR="00864D77" w:rsidRPr="00461827" w:rsidRDefault="00537B1E" w:rsidP="00B87D56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82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推廣中心</w:t>
            </w:r>
          </w:p>
          <w:p w:rsidR="00665460" w:rsidRPr="00F828A9" w:rsidRDefault="00864D77" w:rsidP="00F828A9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pacing w:val="-24"/>
                <w:szCs w:val="28"/>
              </w:rPr>
            </w:pPr>
            <w:r w:rsidRPr="00461827">
              <w:rPr>
                <w:rFonts w:ascii="Times New Roman" w:eastAsia="標楷體" w:hAnsi="Times New Roman" w:cs="Times New Roman"/>
                <w:spacing w:val="-24"/>
                <w:szCs w:val="28"/>
              </w:rPr>
              <w:t>(</w:t>
            </w:r>
            <w:proofErr w:type="gramStart"/>
            <w:r w:rsidR="008249AE" w:rsidRPr="00461827">
              <w:rPr>
                <w:rFonts w:ascii="Times New Roman" w:eastAsia="標楷體" w:hAnsi="Times New Roman" w:cs="Times New Roman" w:hint="eastAsia"/>
                <w:spacing w:val="-24"/>
                <w:szCs w:val="28"/>
              </w:rPr>
              <w:t>臺</w:t>
            </w:r>
            <w:proofErr w:type="gramEnd"/>
            <w:r w:rsidR="008249AE" w:rsidRPr="00461827">
              <w:rPr>
                <w:rFonts w:ascii="Times New Roman" w:eastAsia="標楷體" w:hAnsi="Times New Roman" w:cs="Times New Roman" w:hint="eastAsia"/>
                <w:spacing w:val="-24"/>
                <w:szCs w:val="28"/>
              </w:rPr>
              <w:t>南市東山區中興路</w:t>
            </w:r>
            <w:r w:rsidR="008249AE" w:rsidRPr="00461827">
              <w:rPr>
                <w:rFonts w:ascii="Times New Roman" w:eastAsia="標楷體" w:hAnsi="Times New Roman" w:cs="Times New Roman" w:hint="eastAsia"/>
                <w:spacing w:val="-24"/>
                <w:szCs w:val="28"/>
              </w:rPr>
              <w:t>1</w:t>
            </w:r>
            <w:r w:rsidR="008249AE" w:rsidRPr="00461827">
              <w:rPr>
                <w:rFonts w:ascii="Times New Roman" w:eastAsia="標楷體" w:hAnsi="Times New Roman" w:cs="Times New Roman" w:hint="eastAsia"/>
                <w:spacing w:val="-24"/>
                <w:szCs w:val="28"/>
              </w:rPr>
              <w:t>號</w:t>
            </w:r>
            <w:r w:rsidRPr="00461827">
              <w:rPr>
                <w:rFonts w:ascii="Times New Roman" w:eastAsia="標楷體" w:hAnsi="Times New Roman" w:cs="Times New Roman"/>
                <w:spacing w:val="-24"/>
                <w:szCs w:val="28"/>
              </w:rPr>
              <w:t>)</w:t>
            </w:r>
          </w:p>
        </w:tc>
      </w:tr>
      <w:tr w:rsidR="00461827" w:rsidRPr="00461827" w:rsidTr="002400FC">
        <w:trPr>
          <w:trHeight w:val="1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" w:type="pct"/>
            <w:vMerge/>
            <w:tcBorders>
              <w:left w:val="double" w:sz="12" w:space="0" w:color="215868" w:themeColor="accent5" w:themeShade="80"/>
              <w:bottom w:val="double" w:sz="4" w:space="0" w:color="215868" w:themeColor="accent5" w:themeShade="80"/>
              <w:right w:val="double" w:sz="4" w:space="0" w:color="215868" w:themeColor="accent5" w:themeShade="80"/>
            </w:tcBorders>
            <w:shd w:val="clear" w:color="auto" w:fill="DAEEF3" w:themeFill="accent5" w:themeFillTint="33"/>
            <w:noWrap/>
            <w:vAlign w:val="center"/>
          </w:tcPr>
          <w:p w:rsidR="00864D77" w:rsidRPr="00461827" w:rsidRDefault="00864D77" w:rsidP="0058532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0" w:type="pct"/>
            <w:vMerge/>
            <w:tcBorders>
              <w:left w:val="double" w:sz="4" w:space="0" w:color="215868" w:themeColor="accent5" w:themeShade="80"/>
              <w:bottom w:val="double" w:sz="4" w:space="0" w:color="215868" w:themeColor="accent5" w:themeShade="80"/>
              <w:right w:val="double" w:sz="4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864D77" w:rsidRPr="00461827" w:rsidRDefault="00864D77" w:rsidP="0058532F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double" w:sz="4" w:space="0" w:color="215868" w:themeColor="accent5" w:themeShade="80"/>
              <w:bottom w:val="double" w:sz="4" w:space="0" w:color="215868" w:themeColor="accent5" w:themeShade="80"/>
              <w:right w:val="double" w:sz="4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864D77" w:rsidRPr="00461827" w:rsidRDefault="00864D77" w:rsidP="008853A0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82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09</w:t>
            </w:r>
            <w:r w:rsidRPr="0046182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46182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</w:p>
          <w:p w:rsidR="00864D77" w:rsidRPr="00461827" w:rsidRDefault="00864D77" w:rsidP="008853A0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827">
              <w:rPr>
                <w:rFonts w:ascii="Times New Roman" w:eastAsia="標楷體" w:hAnsi="Times New Roman" w:cs="Times New Roman"/>
                <w:sz w:val="28"/>
                <w:szCs w:val="28"/>
              </w:rPr>
              <w:t>|</w:t>
            </w:r>
          </w:p>
          <w:p w:rsidR="00864D77" w:rsidRPr="00461827" w:rsidRDefault="00864D77" w:rsidP="008853A0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827">
              <w:rPr>
                <w:rFonts w:ascii="Times New Roman" w:eastAsia="標楷體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105" w:type="pct"/>
            <w:tcBorders>
              <w:top w:val="single" w:sz="4" w:space="0" w:color="auto"/>
              <w:left w:val="double" w:sz="4" w:space="0" w:color="215868" w:themeColor="accent5" w:themeShade="80"/>
              <w:bottom w:val="double" w:sz="4" w:space="0" w:color="215868" w:themeColor="accent5" w:themeShade="80"/>
              <w:right w:val="double" w:sz="4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864D77" w:rsidRPr="00461827" w:rsidRDefault="00864D77" w:rsidP="00730AEB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6182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農產品</w:t>
            </w:r>
            <w:r w:rsidR="00341F0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社群網路行銷</w:t>
            </w:r>
          </w:p>
          <w:p w:rsidR="00864D77" w:rsidRPr="00461827" w:rsidRDefault="00864D77" w:rsidP="00B87D56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461827">
              <w:rPr>
                <w:rFonts w:ascii="Times New Roman" w:eastAsia="標楷體" w:hAnsi="Times New Roman" w:cs="Times New Roman"/>
                <w:sz w:val="28"/>
                <w:szCs w:val="28"/>
              </w:rPr>
              <w:t>迦</w:t>
            </w:r>
            <w:proofErr w:type="gramEnd"/>
            <w:r w:rsidRPr="00461827">
              <w:rPr>
                <w:rFonts w:ascii="Times New Roman" w:eastAsia="標楷體" w:hAnsi="Times New Roman" w:cs="Times New Roman"/>
                <w:sz w:val="28"/>
                <w:szCs w:val="28"/>
              </w:rPr>
              <w:t>成科技有限公司</w:t>
            </w:r>
          </w:p>
          <w:p w:rsidR="00864D77" w:rsidRPr="00461827" w:rsidRDefault="00864D77" w:rsidP="008249AE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827">
              <w:rPr>
                <w:rFonts w:ascii="Times New Roman" w:eastAsia="標楷體" w:hAnsi="Times New Roman" w:cs="Times New Roman"/>
                <w:sz w:val="28"/>
                <w:szCs w:val="28"/>
              </w:rPr>
              <w:t>丁大成</w:t>
            </w:r>
            <w:r w:rsidR="008249AE" w:rsidRPr="0046182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461827">
              <w:rPr>
                <w:rFonts w:ascii="Times New Roman" w:eastAsia="標楷體" w:hAnsi="Times New Roman" w:cs="Times New Roman"/>
                <w:sz w:val="28"/>
                <w:szCs w:val="28"/>
              </w:rPr>
              <w:t>經理</w:t>
            </w:r>
          </w:p>
        </w:tc>
        <w:tc>
          <w:tcPr>
            <w:tcW w:w="1550" w:type="pct"/>
            <w:vMerge/>
            <w:tcBorders>
              <w:left w:val="double" w:sz="4" w:space="0" w:color="215868" w:themeColor="accent5" w:themeShade="80"/>
              <w:bottom w:val="double" w:sz="4" w:space="0" w:color="215868" w:themeColor="accent5" w:themeShade="80"/>
              <w:right w:val="double" w:sz="12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864D77" w:rsidRPr="00461827" w:rsidRDefault="00864D77" w:rsidP="00B87D56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</w:tr>
      <w:tr w:rsidR="00180F1E" w:rsidRPr="00461827" w:rsidTr="00A15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" w:type="pct"/>
            <w:vMerge w:val="restart"/>
            <w:tcBorders>
              <w:top w:val="double" w:sz="4" w:space="0" w:color="215868" w:themeColor="accent5" w:themeShade="80"/>
              <w:left w:val="double" w:sz="12" w:space="0" w:color="215868" w:themeColor="accent5" w:themeShade="80"/>
              <w:right w:val="double" w:sz="4" w:space="0" w:color="215868" w:themeColor="accent5" w:themeShade="80"/>
            </w:tcBorders>
            <w:shd w:val="clear" w:color="auto" w:fill="DAEEF3" w:themeFill="accent5" w:themeFillTint="33"/>
            <w:noWrap/>
            <w:vAlign w:val="center"/>
          </w:tcPr>
          <w:p w:rsidR="00180F1E" w:rsidRPr="006A3539" w:rsidRDefault="00180F1E" w:rsidP="006A7D5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</w:pPr>
            <w:r w:rsidRPr="006A3539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第</w:t>
            </w:r>
          </w:p>
          <w:p w:rsidR="00180F1E" w:rsidRPr="006A3539" w:rsidRDefault="00180F1E" w:rsidP="006A7D5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</w:pPr>
            <w:r w:rsidRPr="006A3539">
              <w:rPr>
                <w:rFonts w:ascii="Times New Roman" w:eastAsia="標楷體" w:hAnsi="Times New Roman" w:cs="Times New Roman" w:hint="eastAsia"/>
                <w:b w:val="0"/>
                <w:color w:val="auto"/>
                <w:sz w:val="28"/>
                <w:szCs w:val="28"/>
              </w:rPr>
              <w:t>二</w:t>
            </w:r>
          </w:p>
          <w:p w:rsidR="00180F1E" w:rsidRPr="006A3539" w:rsidRDefault="00180F1E" w:rsidP="006A7D5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</w:pPr>
            <w:r w:rsidRPr="006A3539">
              <w:rPr>
                <w:rFonts w:ascii="Times New Roman" w:eastAsia="標楷體" w:hAnsi="Times New Roman" w:cs="Times New Roman" w:hint="eastAsia"/>
                <w:b w:val="0"/>
                <w:color w:val="auto"/>
                <w:sz w:val="28"/>
                <w:szCs w:val="28"/>
              </w:rPr>
              <w:t>十</w:t>
            </w:r>
          </w:p>
          <w:p w:rsidR="00180F1E" w:rsidRPr="006A3539" w:rsidRDefault="00180F1E" w:rsidP="006A7D5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</w:pPr>
            <w:r w:rsidRPr="006A3539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場</w:t>
            </w:r>
          </w:p>
          <w:p w:rsidR="00180F1E" w:rsidRPr="006A3539" w:rsidRDefault="00180F1E" w:rsidP="006A7D5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6A3539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次</w:t>
            </w:r>
          </w:p>
        </w:tc>
        <w:tc>
          <w:tcPr>
            <w:tcW w:w="410" w:type="pct"/>
            <w:vMerge w:val="restart"/>
            <w:tcBorders>
              <w:top w:val="double" w:sz="4" w:space="0" w:color="215868" w:themeColor="accent5" w:themeShade="80"/>
              <w:left w:val="double" w:sz="4" w:space="0" w:color="215868" w:themeColor="accent5" w:themeShade="80"/>
              <w:right w:val="double" w:sz="4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180F1E" w:rsidRPr="007B4A14" w:rsidRDefault="00180F1E" w:rsidP="006A7D55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4A1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7B4A14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</w:p>
          <w:p w:rsidR="00180F1E" w:rsidRPr="007B4A14" w:rsidRDefault="00180F1E" w:rsidP="006A7D55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4A1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7B4A14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  <w:p w:rsidR="00180F1E" w:rsidRPr="006A3539" w:rsidRDefault="00180F1E" w:rsidP="006A3539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7B4A14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7B4A1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B4A14">
              <w:rPr>
                <w:rFonts w:ascii="Times New Roman" w:eastAsia="標楷體" w:hAnsi="Times New Roman" w:cs="Times New Roman" w:hint="eastAsia"/>
                <w:szCs w:val="24"/>
              </w:rPr>
              <w:t>五</w:t>
            </w:r>
            <w:r w:rsidRPr="007B4A14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551" w:type="pct"/>
            <w:tcBorders>
              <w:top w:val="double" w:sz="4" w:space="0" w:color="215868" w:themeColor="accent5" w:themeShade="80"/>
              <w:left w:val="double" w:sz="4" w:space="0" w:color="215868" w:themeColor="accent5" w:themeShade="80"/>
              <w:bottom w:val="single" w:sz="4" w:space="0" w:color="auto"/>
              <w:right w:val="double" w:sz="4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180F1E" w:rsidRPr="008D214D" w:rsidRDefault="0090330B" w:rsidP="00864D77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</w:t>
            </w:r>
            <w:r w:rsidR="00180F1E" w:rsidRPr="008D214D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="00180F1E" w:rsidRPr="008D214D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:rsidR="00180F1E" w:rsidRPr="008D214D" w:rsidRDefault="00180F1E" w:rsidP="00864D77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214D">
              <w:rPr>
                <w:rFonts w:ascii="Times New Roman" w:eastAsia="標楷體" w:hAnsi="Times New Roman" w:cs="Times New Roman"/>
                <w:sz w:val="28"/>
                <w:szCs w:val="28"/>
              </w:rPr>
              <w:t>|</w:t>
            </w:r>
          </w:p>
          <w:p w:rsidR="00180F1E" w:rsidRPr="008D214D" w:rsidRDefault="0090330B" w:rsidP="00864D77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</w:t>
            </w:r>
            <w:r w:rsidR="00180F1E" w:rsidRPr="008D214D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180F1E" w:rsidRPr="008D214D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05" w:type="pct"/>
            <w:tcBorders>
              <w:top w:val="double" w:sz="4" w:space="0" w:color="215868" w:themeColor="accent5" w:themeShade="80"/>
              <w:left w:val="double" w:sz="4" w:space="0" w:color="215868" w:themeColor="accent5" w:themeShade="80"/>
              <w:bottom w:val="single" w:sz="4" w:space="0" w:color="auto"/>
              <w:right w:val="double" w:sz="4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180F1E" w:rsidRDefault="00180F1E" w:rsidP="008A467D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D214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農業政策宣導</w:t>
            </w:r>
          </w:p>
          <w:p w:rsidR="005F36DB" w:rsidRPr="008A467D" w:rsidRDefault="005F36DB" w:rsidP="005F36DB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</w:t>
            </w:r>
            <w:r w:rsidRPr="008A467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政策性農業專案貸款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</w:p>
        </w:tc>
        <w:tc>
          <w:tcPr>
            <w:tcW w:w="1550" w:type="pct"/>
            <w:vMerge w:val="restart"/>
            <w:tcBorders>
              <w:top w:val="double" w:sz="4" w:space="0" w:color="215868" w:themeColor="accent5" w:themeShade="80"/>
              <w:left w:val="double" w:sz="4" w:space="0" w:color="215868" w:themeColor="accent5" w:themeShade="80"/>
              <w:right w:val="double" w:sz="12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180F1E" w:rsidRPr="003D3131" w:rsidRDefault="00180F1E" w:rsidP="0058532F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313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嘉義縣六腳鄉農會</w:t>
            </w:r>
          </w:p>
          <w:p w:rsidR="00180F1E" w:rsidRPr="003D3131" w:rsidRDefault="00180F1E" w:rsidP="0058532F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313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3D313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樓會議室</w:t>
            </w:r>
          </w:p>
          <w:p w:rsidR="00380279" w:rsidRPr="00F828A9" w:rsidRDefault="00180F1E" w:rsidP="00F828A9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pacing w:val="-24"/>
                <w:szCs w:val="28"/>
              </w:rPr>
            </w:pPr>
            <w:r w:rsidRPr="003D3131">
              <w:rPr>
                <w:rFonts w:ascii="Times New Roman" w:eastAsia="標楷體" w:hAnsi="Times New Roman" w:cs="Times New Roman"/>
                <w:spacing w:val="-24"/>
                <w:szCs w:val="28"/>
              </w:rPr>
              <w:t>(</w:t>
            </w:r>
            <w:r w:rsidRPr="003D3131">
              <w:rPr>
                <w:rFonts w:ascii="Times New Roman" w:eastAsia="標楷體" w:hAnsi="Times New Roman" w:cs="Times New Roman" w:hint="eastAsia"/>
                <w:spacing w:val="-24"/>
                <w:szCs w:val="28"/>
              </w:rPr>
              <w:t>嘉義縣六腳鄉蒜頭村</w:t>
            </w:r>
            <w:r w:rsidRPr="003D3131">
              <w:rPr>
                <w:rFonts w:ascii="Times New Roman" w:eastAsia="標楷體" w:hAnsi="Times New Roman" w:cs="Times New Roman" w:hint="eastAsia"/>
                <w:spacing w:val="-24"/>
                <w:szCs w:val="28"/>
              </w:rPr>
              <w:t>7-20</w:t>
            </w:r>
            <w:r w:rsidRPr="003D3131">
              <w:rPr>
                <w:rFonts w:ascii="Times New Roman" w:eastAsia="標楷體" w:hAnsi="Times New Roman" w:cs="Times New Roman" w:hint="eastAsia"/>
                <w:spacing w:val="-24"/>
                <w:szCs w:val="28"/>
              </w:rPr>
              <w:t>號</w:t>
            </w:r>
            <w:r w:rsidRPr="003D3131">
              <w:rPr>
                <w:rFonts w:ascii="Times New Roman" w:eastAsia="標楷體" w:hAnsi="Times New Roman" w:cs="Times New Roman" w:hint="eastAsia"/>
                <w:spacing w:val="-24"/>
                <w:szCs w:val="28"/>
              </w:rPr>
              <w:t>)</w:t>
            </w:r>
          </w:p>
        </w:tc>
      </w:tr>
      <w:tr w:rsidR="00180F1E" w:rsidRPr="00461827" w:rsidTr="002400FC">
        <w:trPr>
          <w:trHeight w:val="10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" w:type="pct"/>
            <w:vMerge/>
            <w:tcBorders>
              <w:left w:val="double" w:sz="12" w:space="0" w:color="215868" w:themeColor="accent5" w:themeShade="80"/>
              <w:right w:val="double" w:sz="4" w:space="0" w:color="215868" w:themeColor="accent5" w:themeShade="80"/>
            </w:tcBorders>
            <w:shd w:val="clear" w:color="auto" w:fill="DAEEF3" w:themeFill="accent5" w:themeFillTint="33"/>
            <w:noWrap/>
            <w:vAlign w:val="center"/>
          </w:tcPr>
          <w:p w:rsidR="00180F1E" w:rsidRPr="00461827" w:rsidRDefault="00180F1E" w:rsidP="006A7D5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0" w:type="pct"/>
            <w:vMerge/>
            <w:tcBorders>
              <w:left w:val="double" w:sz="4" w:space="0" w:color="215868" w:themeColor="accent5" w:themeShade="80"/>
              <w:right w:val="double" w:sz="4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180F1E" w:rsidRPr="00461827" w:rsidRDefault="00180F1E" w:rsidP="006A7D55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double" w:sz="4" w:space="0" w:color="215868" w:themeColor="accent5" w:themeShade="80"/>
              <w:bottom w:val="single" w:sz="4" w:space="0" w:color="auto"/>
              <w:right w:val="double" w:sz="4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180F1E" w:rsidRPr="00BA2FCB" w:rsidRDefault="0090330B" w:rsidP="00864D77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</w:t>
            </w:r>
            <w:r w:rsidR="00180F1E" w:rsidRPr="00BA2FCB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180F1E" w:rsidRPr="00BA2FC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  <w:p w:rsidR="00180F1E" w:rsidRPr="00BA2FCB" w:rsidRDefault="00180F1E" w:rsidP="00864D77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2FCB">
              <w:rPr>
                <w:rFonts w:ascii="Times New Roman" w:eastAsia="標楷體" w:hAnsi="Times New Roman" w:cs="Times New Roman"/>
                <w:sz w:val="28"/>
                <w:szCs w:val="28"/>
              </w:rPr>
              <w:t>|</w:t>
            </w:r>
          </w:p>
          <w:p w:rsidR="00180F1E" w:rsidRPr="00BA2FCB" w:rsidRDefault="00180F1E" w:rsidP="00864D77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2FC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90330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BA2FCB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036D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BA2FCB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05" w:type="pct"/>
            <w:tcBorders>
              <w:top w:val="single" w:sz="4" w:space="0" w:color="auto"/>
              <w:left w:val="double" w:sz="4" w:space="0" w:color="215868" w:themeColor="accent5" w:themeShade="80"/>
              <w:bottom w:val="single" w:sz="4" w:space="0" w:color="auto"/>
              <w:right w:val="double" w:sz="4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226E4B" w:rsidRPr="00BA2FCB" w:rsidRDefault="00226E4B" w:rsidP="00226E4B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A2FC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豆腐乳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釀製原理</w:t>
            </w:r>
          </w:p>
          <w:p w:rsidR="00180F1E" w:rsidRPr="00BA2FCB" w:rsidRDefault="00180F1E" w:rsidP="006B48B4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2FC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將軍農產行</w:t>
            </w:r>
            <w:r w:rsidRPr="00BA2FC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BA2FC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蔡財興先生</w:t>
            </w:r>
          </w:p>
        </w:tc>
        <w:tc>
          <w:tcPr>
            <w:tcW w:w="1550" w:type="pct"/>
            <w:vMerge/>
            <w:tcBorders>
              <w:left w:val="double" w:sz="4" w:space="0" w:color="215868" w:themeColor="accent5" w:themeShade="80"/>
              <w:right w:val="double" w:sz="12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180F1E" w:rsidRPr="00461827" w:rsidRDefault="00180F1E" w:rsidP="0058532F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80F1E" w:rsidRPr="00461827" w:rsidTr="00240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" w:type="pct"/>
            <w:vMerge/>
            <w:tcBorders>
              <w:left w:val="double" w:sz="12" w:space="0" w:color="215868" w:themeColor="accent5" w:themeShade="80"/>
              <w:right w:val="double" w:sz="4" w:space="0" w:color="215868" w:themeColor="accent5" w:themeShade="80"/>
            </w:tcBorders>
            <w:shd w:val="clear" w:color="auto" w:fill="DAEEF3" w:themeFill="accent5" w:themeFillTint="33"/>
            <w:noWrap/>
            <w:vAlign w:val="center"/>
          </w:tcPr>
          <w:p w:rsidR="00180F1E" w:rsidRPr="00FC061F" w:rsidRDefault="00180F1E" w:rsidP="006A7D5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10" w:type="pct"/>
            <w:vMerge/>
            <w:tcBorders>
              <w:left w:val="double" w:sz="4" w:space="0" w:color="215868" w:themeColor="accent5" w:themeShade="80"/>
              <w:right w:val="double" w:sz="4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180F1E" w:rsidRPr="00461827" w:rsidRDefault="00180F1E" w:rsidP="006A7D55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double" w:sz="4" w:space="0" w:color="215868" w:themeColor="accent5" w:themeShade="80"/>
              <w:right w:val="double" w:sz="4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180F1E" w:rsidRPr="00BA2FCB" w:rsidRDefault="00180F1E" w:rsidP="009D630E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036D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BA2FCB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036D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BA2FC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  <w:p w:rsidR="00180F1E" w:rsidRPr="00BA2FCB" w:rsidRDefault="00180F1E" w:rsidP="009D630E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2FCB">
              <w:rPr>
                <w:rFonts w:ascii="Times New Roman" w:eastAsia="標楷體" w:hAnsi="Times New Roman" w:cs="Times New Roman"/>
                <w:sz w:val="28"/>
                <w:szCs w:val="28"/>
              </w:rPr>
              <w:t>|</w:t>
            </w:r>
          </w:p>
          <w:p w:rsidR="00180F1E" w:rsidRPr="00BA2FCB" w:rsidRDefault="00180F1E" w:rsidP="009D630E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2FC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90330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BA2FCB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90330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BA2FCB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05" w:type="pct"/>
            <w:tcBorders>
              <w:top w:val="single" w:sz="4" w:space="0" w:color="auto"/>
              <w:left w:val="double" w:sz="4" w:space="0" w:color="215868" w:themeColor="accent5" w:themeShade="80"/>
              <w:right w:val="double" w:sz="4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180F1E" w:rsidRPr="00BA2FCB" w:rsidRDefault="00180F1E" w:rsidP="009D630E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A2FC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國產黃豆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手作</w:t>
            </w:r>
            <w:r w:rsidRPr="00BA2FC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豆腐乳實作</w:t>
            </w:r>
          </w:p>
          <w:p w:rsidR="00180F1E" w:rsidRPr="00BA2FCB" w:rsidRDefault="00180F1E" w:rsidP="009D630E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A2FC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將軍農產行</w:t>
            </w:r>
            <w:r w:rsidRPr="00BA2FC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BA2FC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蔡財興先生</w:t>
            </w:r>
          </w:p>
        </w:tc>
        <w:tc>
          <w:tcPr>
            <w:tcW w:w="1550" w:type="pct"/>
            <w:vMerge/>
            <w:tcBorders>
              <w:left w:val="double" w:sz="4" w:space="0" w:color="215868" w:themeColor="accent5" w:themeShade="80"/>
              <w:right w:val="double" w:sz="12" w:space="0" w:color="215868" w:themeColor="accent5" w:themeShade="80"/>
            </w:tcBorders>
            <w:shd w:val="clear" w:color="auto" w:fill="DAEEF3" w:themeFill="accent5" w:themeFillTint="33"/>
            <w:vAlign w:val="center"/>
          </w:tcPr>
          <w:p w:rsidR="00180F1E" w:rsidRPr="00461827" w:rsidRDefault="00180F1E" w:rsidP="0058532F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61827" w:rsidRPr="00461827" w:rsidTr="002400FC">
        <w:trPr>
          <w:trHeight w:val="1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12" w:space="0" w:color="215868" w:themeColor="accent5" w:themeShade="80"/>
              <w:left w:val="double" w:sz="12" w:space="0" w:color="215868" w:themeColor="accent5" w:themeShade="80"/>
              <w:bottom w:val="double" w:sz="12" w:space="0" w:color="215868" w:themeColor="accent5" w:themeShade="80"/>
              <w:right w:val="double" w:sz="12" w:space="0" w:color="215868" w:themeColor="accent5" w:themeShade="80"/>
            </w:tcBorders>
            <w:shd w:val="clear" w:color="auto" w:fill="DAEEF3" w:themeFill="accent5" w:themeFillTint="33"/>
            <w:noWrap/>
            <w:vAlign w:val="center"/>
          </w:tcPr>
          <w:p w:rsidR="00864D77" w:rsidRPr="00461827" w:rsidRDefault="00864D77" w:rsidP="00492902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461827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主辦單位：中華民國農會</w:t>
            </w:r>
          </w:p>
          <w:p w:rsidR="00864D77" w:rsidRPr="00461827" w:rsidRDefault="00864D77" w:rsidP="00E65D7B">
            <w:pPr>
              <w:adjustRightInd w:val="0"/>
              <w:snapToGrid w:val="0"/>
              <w:spacing w:line="320" w:lineRule="exact"/>
              <w:ind w:leftChars="2" w:left="1434" w:hangingChars="510" w:hanging="1429"/>
              <w:jc w:val="both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461827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協辦單位：</w:t>
            </w:r>
            <w:proofErr w:type="gramStart"/>
            <w:r w:rsidR="00D05C14" w:rsidRPr="00461827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臺</w:t>
            </w:r>
            <w:proofErr w:type="gramEnd"/>
            <w:r w:rsidR="00D05C14" w:rsidRPr="00461827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南</w:t>
            </w:r>
            <w:r w:rsidRPr="00461827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市農會、</w:t>
            </w:r>
            <w:r w:rsidR="00751A3C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嘉義縣農會、</w:t>
            </w:r>
            <w:r w:rsidR="008249AE" w:rsidRPr="00461827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東山區</w:t>
            </w:r>
            <w:r w:rsidRPr="00461827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農會、</w:t>
            </w:r>
            <w:r w:rsidR="00751A3C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六腳鄉農會</w:t>
            </w:r>
          </w:p>
          <w:p w:rsidR="00864D77" w:rsidRPr="00461827" w:rsidRDefault="00864D77" w:rsidP="00492902">
            <w:pPr>
              <w:adjustRightInd w:val="0"/>
              <w:snapToGrid w:val="0"/>
              <w:spacing w:line="320" w:lineRule="exact"/>
              <w:ind w:left="1418" w:hangingChars="506" w:hanging="1418"/>
              <w:jc w:val="both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461827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經費來源：</w:t>
            </w:r>
            <w:proofErr w:type="gramStart"/>
            <w:r w:rsidRPr="00461827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108</w:t>
            </w:r>
            <w:proofErr w:type="gramEnd"/>
            <w:r w:rsidRPr="00461827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年度中華民國農會推廣經費</w:t>
            </w:r>
          </w:p>
          <w:p w:rsidR="00864D77" w:rsidRPr="00461827" w:rsidRDefault="00864D77" w:rsidP="00492902">
            <w:pPr>
              <w:adjustRightInd w:val="0"/>
              <w:snapToGrid w:val="0"/>
              <w:spacing w:line="320" w:lineRule="exact"/>
              <w:ind w:left="1418" w:hangingChars="506" w:hanging="1418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461827">
              <w:rPr>
                <w:rFonts w:ascii="新細明體" w:eastAsia="新細明體" w:hAnsi="新細明體" w:cs="新細明體" w:hint="eastAsia"/>
                <w:color w:val="auto"/>
                <w:kern w:val="0"/>
                <w:sz w:val="28"/>
                <w:szCs w:val="28"/>
              </w:rPr>
              <w:t>※</w:t>
            </w:r>
            <w:r w:rsidRPr="00461827">
              <w:rPr>
                <w:rFonts w:ascii="Times New Roman" w:eastAsia="標楷體" w:hAnsi="Times New Roman" w:cs="Times New Roman"/>
                <w:color w:val="auto"/>
                <w:kern w:val="0"/>
                <w:sz w:val="28"/>
                <w:szCs w:val="28"/>
              </w:rPr>
              <w:t>最新課程消息公布於</w:t>
            </w:r>
            <w:proofErr w:type="gramStart"/>
            <w:r w:rsidRPr="00461827">
              <w:rPr>
                <w:rFonts w:ascii="Times New Roman" w:eastAsia="標楷體" w:hAnsi="Times New Roman" w:cs="Times New Roman"/>
                <w:color w:val="auto"/>
                <w:kern w:val="0"/>
                <w:sz w:val="28"/>
                <w:szCs w:val="28"/>
              </w:rPr>
              <w:t>中華民國農會官網</w:t>
            </w:r>
            <w:proofErr w:type="gramEnd"/>
            <w:r w:rsidRPr="00461827">
              <w:rPr>
                <w:rFonts w:ascii="Times New Roman" w:eastAsia="標楷體" w:hAnsi="Times New Roman" w:cs="Times New Roman"/>
                <w:color w:val="auto"/>
                <w:kern w:val="0"/>
                <w:sz w:val="28"/>
                <w:szCs w:val="28"/>
              </w:rPr>
              <w:t>/</w:t>
            </w:r>
            <w:r w:rsidRPr="00461827">
              <w:rPr>
                <w:rFonts w:ascii="Times New Roman" w:eastAsia="標楷體" w:hAnsi="Times New Roman" w:cs="Times New Roman"/>
                <w:color w:val="auto"/>
                <w:kern w:val="0"/>
                <w:sz w:val="28"/>
                <w:szCs w:val="28"/>
              </w:rPr>
              <w:t>最新消息</w:t>
            </w:r>
            <w:r w:rsidRPr="00461827">
              <w:rPr>
                <w:rFonts w:ascii="Times New Roman" w:eastAsia="標楷體" w:hAnsi="Times New Roman" w:cs="Times New Roman"/>
                <w:color w:val="auto"/>
                <w:kern w:val="0"/>
                <w:sz w:val="28"/>
                <w:szCs w:val="28"/>
              </w:rPr>
              <w:t>/</w:t>
            </w:r>
            <w:r w:rsidRPr="00461827">
              <w:rPr>
                <w:rFonts w:ascii="Times New Roman" w:eastAsia="標楷體" w:hAnsi="Times New Roman" w:cs="Times New Roman"/>
                <w:color w:val="auto"/>
                <w:kern w:val="0"/>
                <w:sz w:val="28"/>
                <w:szCs w:val="28"/>
              </w:rPr>
              <w:t>行動農學園</w:t>
            </w:r>
          </w:p>
        </w:tc>
      </w:tr>
    </w:tbl>
    <w:p w:rsidR="005C6D9D" w:rsidRPr="00461827" w:rsidRDefault="005C6D9D" w:rsidP="004F3159">
      <w:pPr>
        <w:rPr>
          <w:sz w:val="4"/>
          <w:szCs w:val="4"/>
        </w:rPr>
      </w:pPr>
    </w:p>
    <w:sectPr w:rsidR="005C6D9D" w:rsidRPr="00461827" w:rsidSect="002400FC">
      <w:pgSz w:w="11906" w:h="16838"/>
      <w:pgMar w:top="1701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BC8" w:rsidRDefault="007E7BC8" w:rsidP="00F72528">
      <w:r>
        <w:separator/>
      </w:r>
    </w:p>
  </w:endnote>
  <w:endnote w:type="continuationSeparator" w:id="0">
    <w:p w:rsidR="007E7BC8" w:rsidRDefault="007E7BC8" w:rsidP="00F7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BC8" w:rsidRDefault="007E7BC8" w:rsidP="00F72528">
      <w:r>
        <w:separator/>
      </w:r>
    </w:p>
  </w:footnote>
  <w:footnote w:type="continuationSeparator" w:id="0">
    <w:p w:rsidR="007E7BC8" w:rsidRDefault="007E7BC8" w:rsidP="00F72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96583"/>
    <w:multiLevelType w:val="hybridMultilevel"/>
    <w:tmpl w:val="1FBCC8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80"/>
    <w:rsid w:val="00005CB3"/>
    <w:rsid w:val="00010896"/>
    <w:rsid w:val="00022E81"/>
    <w:rsid w:val="000249C4"/>
    <w:rsid w:val="00036D2B"/>
    <w:rsid w:val="00047D85"/>
    <w:rsid w:val="000527A7"/>
    <w:rsid w:val="00052F37"/>
    <w:rsid w:val="00062A0E"/>
    <w:rsid w:val="00073C93"/>
    <w:rsid w:val="00076417"/>
    <w:rsid w:val="00085D7D"/>
    <w:rsid w:val="0009732B"/>
    <w:rsid w:val="000B2F4B"/>
    <w:rsid w:val="000B3E1E"/>
    <w:rsid w:val="000B7DC6"/>
    <w:rsid w:val="000C3BF0"/>
    <w:rsid w:val="000C5AA4"/>
    <w:rsid w:val="000D58BF"/>
    <w:rsid w:val="000E1AE1"/>
    <w:rsid w:val="000F2B81"/>
    <w:rsid w:val="00100B8A"/>
    <w:rsid w:val="00106EA0"/>
    <w:rsid w:val="0011561E"/>
    <w:rsid w:val="001172BE"/>
    <w:rsid w:val="0013204D"/>
    <w:rsid w:val="00143037"/>
    <w:rsid w:val="00163246"/>
    <w:rsid w:val="0016419C"/>
    <w:rsid w:val="00172A32"/>
    <w:rsid w:val="00180F1E"/>
    <w:rsid w:val="001B0A59"/>
    <w:rsid w:val="001B1701"/>
    <w:rsid w:val="001C6A67"/>
    <w:rsid w:val="001E0808"/>
    <w:rsid w:val="001E0E64"/>
    <w:rsid w:val="001E1ED7"/>
    <w:rsid w:val="001F4583"/>
    <w:rsid w:val="001F5581"/>
    <w:rsid w:val="00205E02"/>
    <w:rsid w:val="0022239C"/>
    <w:rsid w:val="00222A31"/>
    <w:rsid w:val="00225F19"/>
    <w:rsid w:val="00226E4B"/>
    <w:rsid w:val="00233801"/>
    <w:rsid w:val="002345EE"/>
    <w:rsid w:val="002400FC"/>
    <w:rsid w:val="002578A3"/>
    <w:rsid w:val="002759E3"/>
    <w:rsid w:val="00284369"/>
    <w:rsid w:val="002912D0"/>
    <w:rsid w:val="00291E09"/>
    <w:rsid w:val="002A2A14"/>
    <w:rsid w:val="002A2D17"/>
    <w:rsid w:val="002C5574"/>
    <w:rsid w:val="002D0BEC"/>
    <w:rsid w:val="002D23CC"/>
    <w:rsid w:val="002E14D0"/>
    <w:rsid w:val="0030016B"/>
    <w:rsid w:val="00310786"/>
    <w:rsid w:val="00323DA5"/>
    <w:rsid w:val="003270AE"/>
    <w:rsid w:val="00340023"/>
    <w:rsid w:val="00341F0A"/>
    <w:rsid w:val="0034413C"/>
    <w:rsid w:val="0034518D"/>
    <w:rsid w:val="00350D2E"/>
    <w:rsid w:val="00363A82"/>
    <w:rsid w:val="00380279"/>
    <w:rsid w:val="00384C02"/>
    <w:rsid w:val="00391CA4"/>
    <w:rsid w:val="00395E35"/>
    <w:rsid w:val="003A1E62"/>
    <w:rsid w:val="003A45D1"/>
    <w:rsid w:val="003B507A"/>
    <w:rsid w:val="003C4CAD"/>
    <w:rsid w:val="003C6056"/>
    <w:rsid w:val="003D3131"/>
    <w:rsid w:val="003D4647"/>
    <w:rsid w:val="003D4F44"/>
    <w:rsid w:val="003D72FB"/>
    <w:rsid w:val="003E2DE1"/>
    <w:rsid w:val="003F69E4"/>
    <w:rsid w:val="003F7472"/>
    <w:rsid w:val="00404958"/>
    <w:rsid w:val="004107A2"/>
    <w:rsid w:val="00422C66"/>
    <w:rsid w:val="00423375"/>
    <w:rsid w:val="00423F26"/>
    <w:rsid w:val="00433A84"/>
    <w:rsid w:val="00437F7C"/>
    <w:rsid w:val="004421A7"/>
    <w:rsid w:val="0044454F"/>
    <w:rsid w:val="00444831"/>
    <w:rsid w:val="00461827"/>
    <w:rsid w:val="00463F89"/>
    <w:rsid w:val="00466169"/>
    <w:rsid w:val="00476B57"/>
    <w:rsid w:val="00476DE7"/>
    <w:rsid w:val="00483EF0"/>
    <w:rsid w:val="00485DE9"/>
    <w:rsid w:val="00492902"/>
    <w:rsid w:val="00495D9D"/>
    <w:rsid w:val="00497C76"/>
    <w:rsid w:val="004C30FA"/>
    <w:rsid w:val="004C7C42"/>
    <w:rsid w:val="004F2E3D"/>
    <w:rsid w:val="004F3159"/>
    <w:rsid w:val="0052568D"/>
    <w:rsid w:val="00527B9C"/>
    <w:rsid w:val="00527CF9"/>
    <w:rsid w:val="00537B1E"/>
    <w:rsid w:val="0054478C"/>
    <w:rsid w:val="00544923"/>
    <w:rsid w:val="0054799B"/>
    <w:rsid w:val="00560A18"/>
    <w:rsid w:val="00571BC3"/>
    <w:rsid w:val="00572FD7"/>
    <w:rsid w:val="0058532F"/>
    <w:rsid w:val="00591A57"/>
    <w:rsid w:val="00596EBF"/>
    <w:rsid w:val="005A784F"/>
    <w:rsid w:val="005C2943"/>
    <w:rsid w:val="005C6CE2"/>
    <w:rsid w:val="005C6D9D"/>
    <w:rsid w:val="005D3661"/>
    <w:rsid w:val="005D5C93"/>
    <w:rsid w:val="005D6AB7"/>
    <w:rsid w:val="005E2360"/>
    <w:rsid w:val="005E3A26"/>
    <w:rsid w:val="005F23A0"/>
    <w:rsid w:val="005F36DB"/>
    <w:rsid w:val="005F6979"/>
    <w:rsid w:val="006049C5"/>
    <w:rsid w:val="00605B51"/>
    <w:rsid w:val="00607413"/>
    <w:rsid w:val="006224F7"/>
    <w:rsid w:val="00627126"/>
    <w:rsid w:val="0063089A"/>
    <w:rsid w:val="00640765"/>
    <w:rsid w:val="0064456B"/>
    <w:rsid w:val="00646CDF"/>
    <w:rsid w:val="0065089C"/>
    <w:rsid w:val="00665180"/>
    <w:rsid w:val="00665460"/>
    <w:rsid w:val="006674D8"/>
    <w:rsid w:val="00680DDE"/>
    <w:rsid w:val="00681136"/>
    <w:rsid w:val="006A3539"/>
    <w:rsid w:val="006A7D55"/>
    <w:rsid w:val="006B48B4"/>
    <w:rsid w:val="006E285A"/>
    <w:rsid w:val="006E42C4"/>
    <w:rsid w:val="006F0FC1"/>
    <w:rsid w:val="006F18B5"/>
    <w:rsid w:val="006F36F1"/>
    <w:rsid w:val="00705156"/>
    <w:rsid w:val="00717FC4"/>
    <w:rsid w:val="00727E6E"/>
    <w:rsid w:val="007302C1"/>
    <w:rsid w:val="00730AEB"/>
    <w:rsid w:val="00737A7A"/>
    <w:rsid w:val="007419AF"/>
    <w:rsid w:val="00751A3C"/>
    <w:rsid w:val="00753BF1"/>
    <w:rsid w:val="00755734"/>
    <w:rsid w:val="00755C05"/>
    <w:rsid w:val="007762CF"/>
    <w:rsid w:val="007821C3"/>
    <w:rsid w:val="00782DB5"/>
    <w:rsid w:val="0078664B"/>
    <w:rsid w:val="007A098A"/>
    <w:rsid w:val="007B2140"/>
    <w:rsid w:val="007B4085"/>
    <w:rsid w:val="007B4A14"/>
    <w:rsid w:val="007B67AA"/>
    <w:rsid w:val="007C036B"/>
    <w:rsid w:val="007C39B6"/>
    <w:rsid w:val="007D453C"/>
    <w:rsid w:val="007D7B40"/>
    <w:rsid w:val="007E7BC8"/>
    <w:rsid w:val="007E7E29"/>
    <w:rsid w:val="007F2211"/>
    <w:rsid w:val="007F3063"/>
    <w:rsid w:val="00800800"/>
    <w:rsid w:val="0080269E"/>
    <w:rsid w:val="00817220"/>
    <w:rsid w:val="008249AE"/>
    <w:rsid w:val="00855A0B"/>
    <w:rsid w:val="008626E3"/>
    <w:rsid w:val="00864D77"/>
    <w:rsid w:val="0086535C"/>
    <w:rsid w:val="0088138A"/>
    <w:rsid w:val="008A467D"/>
    <w:rsid w:val="008B0194"/>
    <w:rsid w:val="008B39E5"/>
    <w:rsid w:val="008C049C"/>
    <w:rsid w:val="008C13E9"/>
    <w:rsid w:val="008C16A6"/>
    <w:rsid w:val="008D1AFE"/>
    <w:rsid w:val="008D214D"/>
    <w:rsid w:val="008D53F5"/>
    <w:rsid w:val="008E2CD8"/>
    <w:rsid w:val="008E55E6"/>
    <w:rsid w:val="009013B4"/>
    <w:rsid w:val="0090330B"/>
    <w:rsid w:val="00904685"/>
    <w:rsid w:val="00912743"/>
    <w:rsid w:val="00914BDE"/>
    <w:rsid w:val="009351B8"/>
    <w:rsid w:val="00936C9F"/>
    <w:rsid w:val="00957160"/>
    <w:rsid w:val="00961DA0"/>
    <w:rsid w:val="00990223"/>
    <w:rsid w:val="0099060D"/>
    <w:rsid w:val="00994EF6"/>
    <w:rsid w:val="009A6F22"/>
    <w:rsid w:val="009B06A3"/>
    <w:rsid w:val="009B2454"/>
    <w:rsid w:val="009B4E4D"/>
    <w:rsid w:val="009B61D2"/>
    <w:rsid w:val="009B7D38"/>
    <w:rsid w:val="009D630E"/>
    <w:rsid w:val="009E4613"/>
    <w:rsid w:val="00A00860"/>
    <w:rsid w:val="00A06FE1"/>
    <w:rsid w:val="00A1230A"/>
    <w:rsid w:val="00A15F98"/>
    <w:rsid w:val="00A23149"/>
    <w:rsid w:val="00A25926"/>
    <w:rsid w:val="00A335FE"/>
    <w:rsid w:val="00A35DD7"/>
    <w:rsid w:val="00A42A8C"/>
    <w:rsid w:val="00A55B67"/>
    <w:rsid w:val="00A62F25"/>
    <w:rsid w:val="00A6560E"/>
    <w:rsid w:val="00A73539"/>
    <w:rsid w:val="00A85A97"/>
    <w:rsid w:val="00A93439"/>
    <w:rsid w:val="00A975FB"/>
    <w:rsid w:val="00AA2F05"/>
    <w:rsid w:val="00AC7271"/>
    <w:rsid w:val="00AD7D6F"/>
    <w:rsid w:val="00AE1D4E"/>
    <w:rsid w:val="00AE4237"/>
    <w:rsid w:val="00AF3A39"/>
    <w:rsid w:val="00AF4C71"/>
    <w:rsid w:val="00B034F5"/>
    <w:rsid w:val="00B04EB8"/>
    <w:rsid w:val="00B04F44"/>
    <w:rsid w:val="00B1295C"/>
    <w:rsid w:val="00B3339F"/>
    <w:rsid w:val="00B41F9D"/>
    <w:rsid w:val="00B51212"/>
    <w:rsid w:val="00B55742"/>
    <w:rsid w:val="00B72B55"/>
    <w:rsid w:val="00B8282A"/>
    <w:rsid w:val="00B9193F"/>
    <w:rsid w:val="00B95A2E"/>
    <w:rsid w:val="00BA2FCB"/>
    <w:rsid w:val="00BA6B1F"/>
    <w:rsid w:val="00BA72F4"/>
    <w:rsid w:val="00BB3F04"/>
    <w:rsid w:val="00BC0D5F"/>
    <w:rsid w:val="00BC1ECA"/>
    <w:rsid w:val="00BC5A0D"/>
    <w:rsid w:val="00BE3D94"/>
    <w:rsid w:val="00BF247C"/>
    <w:rsid w:val="00BF501A"/>
    <w:rsid w:val="00C12AAC"/>
    <w:rsid w:val="00C2419E"/>
    <w:rsid w:val="00C40A84"/>
    <w:rsid w:val="00C41A6C"/>
    <w:rsid w:val="00C43553"/>
    <w:rsid w:val="00C474B6"/>
    <w:rsid w:val="00C51DA6"/>
    <w:rsid w:val="00C53255"/>
    <w:rsid w:val="00C626F2"/>
    <w:rsid w:val="00C63ACA"/>
    <w:rsid w:val="00C65B75"/>
    <w:rsid w:val="00C661B5"/>
    <w:rsid w:val="00C666B7"/>
    <w:rsid w:val="00C72279"/>
    <w:rsid w:val="00C91B6D"/>
    <w:rsid w:val="00C940C4"/>
    <w:rsid w:val="00CA7F89"/>
    <w:rsid w:val="00CC3446"/>
    <w:rsid w:val="00CC5511"/>
    <w:rsid w:val="00CD28B3"/>
    <w:rsid w:val="00CE2C3C"/>
    <w:rsid w:val="00CF0D15"/>
    <w:rsid w:val="00CF3415"/>
    <w:rsid w:val="00CF5F6D"/>
    <w:rsid w:val="00D04453"/>
    <w:rsid w:val="00D05C14"/>
    <w:rsid w:val="00D20C66"/>
    <w:rsid w:val="00D22372"/>
    <w:rsid w:val="00D240C6"/>
    <w:rsid w:val="00D57034"/>
    <w:rsid w:val="00D9569D"/>
    <w:rsid w:val="00DA5815"/>
    <w:rsid w:val="00DA7A69"/>
    <w:rsid w:val="00DB0DD5"/>
    <w:rsid w:val="00DB177C"/>
    <w:rsid w:val="00DB6BED"/>
    <w:rsid w:val="00DC18C1"/>
    <w:rsid w:val="00DC1B7A"/>
    <w:rsid w:val="00DC458B"/>
    <w:rsid w:val="00DE2B2D"/>
    <w:rsid w:val="00DF3F67"/>
    <w:rsid w:val="00E00470"/>
    <w:rsid w:val="00E0127E"/>
    <w:rsid w:val="00E01D86"/>
    <w:rsid w:val="00E04A13"/>
    <w:rsid w:val="00E12898"/>
    <w:rsid w:val="00E14275"/>
    <w:rsid w:val="00E25A3E"/>
    <w:rsid w:val="00E351B5"/>
    <w:rsid w:val="00E36051"/>
    <w:rsid w:val="00E44AAB"/>
    <w:rsid w:val="00E56D80"/>
    <w:rsid w:val="00E631D3"/>
    <w:rsid w:val="00E65D7B"/>
    <w:rsid w:val="00E71BF2"/>
    <w:rsid w:val="00E914D4"/>
    <w:rsid w:val="00EA13CE"/>
    <w:rsid w:val="00EB4E5A"/>
    <w:rsid w:val="00EC43B0"/>
    <w:rsid w:val="00EC580A"/>
    <w:rsid w:val="00ED1E16"/>
    <w:rsid w:val="00F05F7E"/>
    <w:rsid w:val="00F077DB"/>
    <w:rsid w:val="00F25626"/>
    <w:rsid w:val="00F54DC2"/>
    <w:rsid w:val="00F63A9E"/>
    <w:rsid w:val="00F6408A"/>
    <w:rsid w:val="00F64584"/>
    <w:rsid w:val="00F651F0"/>
    <w:rsid w:val="00F72528"/>
    <w:rsid w:val="00F828A9"/>
    <w:rsid w:val="00F85D7D"/>
    <w:rsid w:val="00F91B8F"/>
    <w:rsid w:val="00FB1C30"/>
    <w:rsid w:val="00FC061F"/>
    <w:rsid w:val="00FD7E54"/>
    <w:rsid w:val="00FF430B"/>
    <w:rsid w:val="00FF5E3A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07046"/>
  <w15:docId w15:val="{8842CEB2-228A-41E1-A461-5C0503B2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61D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25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252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25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2528"/>
    <w:rPr>
      <w:sz w:val="20"/>
      <w:szCs w:val="20"/>
    </w:rPr>
  </w:style>
  <w:style w:type="paragraph" w:customStyle="1" w:styleId="DecimalAligned">
    <w:name w:val="Decimal Aligned"/>
    <w:basedOn w:val="a"/>
    <w:uiPriority w:val="40"/>
    <w:qFormat/>
    <w:rsid w:val="000B2F4B"/>
    <w:pPr>
      <w:widowControl/>
      <w:tabs>
        <w:tab w:val="decimal" w:pos="360"/>
      </w:tabs>
      <w:spacing w:after="200" w:line="276" w:lineRule="auto"/>
    </w:pPr>
    <w:rPr>
      <w:rFonts w:eastAsiaTheme="minorHAnsi"/>
      <w:kern w:val="0"/>
      <w:sz w:val="22"/>
    </w:rPr>
  </w:style>
  <w:style w:type="paragraph" w:styleId="a9">
    <w:name w:val="footnote text"/>
    <w:basedOn w:val="a"/>
    <w:link w:val="aa"/>
    <w:uiPriority w:val="99"/>
    <w:unhideWhenUsed/>
    <w:rsid w:val="000B2F4B"/>
    <w:pPr>
      <w:widowControl/>
    </w:pPr>
    <w:rPr>
      <w:kern w:val="0"/>
      <w:sz w:val="20"/>
      <w:szCs w:val="20"/>
    </w:rPr>
  </w:style>
  <w:style w:type="character" w:customStyle="1" w:styleId="aa">
    <w:name w:val="註腳文字 字元"/>
    <w:basedOn w:val="a0"/>
    <w:link w:val="a9"/>
    <w:uiPriority w:val="99"/>
    <w:rsid w:val="000B2F4B"/>
    <w:rPr>
      <w:kern w:val="0"/>
      <w:sz w:val="20"/>
      <w:szCs w:val="20"/>
    </w:rPr>
  </w:style>
  <w:style w:type="character" w:styleId="ab">
    <w:name w:val="Subtle Emphasis"/>
    <w:basedOn w:val="a0"/>
    <w:uiPriority w:val="19"/>
    <w:qFormat/>
    <w:rsid w:val="000B2F4B"/>
    <w:rPr>
      <w:i/>
      <w:iCs/>
      <w:color w:val="7F7F7F" w:themeColor="text1" w:themeTint="80"/>
    </w:rPr>
  </w:style>
  <w:style w:type="table" w:styleId="2-5">
    <w:name w:val="Medium Shading 2 Accent 5"/>
    <w:basedOn w:val="a1"/>
    <w:uiPriority w:val="64"/>
    <w:rsid w:val="000B2F4B"/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List 2 Accent 1"/>
    <w:basedOn w:val="a1"/>
    <w:uiPriority w:val="66"/>
    <w:rsid w:val="00F05F7E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c">
    <w:name w:val="Light List"/>
    <w:basedOn w:val="a1"/>
    <w:uiPriority w:val="61"/>
    <w:rsid w:val="00F05F7E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-5">
    <w:name w:val="Medium Grid 1 Accent 5"/>
    <w:basedOn w:val="a1"/>
    <w:uiPriority w:val="67"/>
    <w:rsid w:val="00F05F7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4">
    <w:name w:val="Medium Grid 1 Accent 4"/>
    <w:basedOn w:val="a1"/>
    <w:uiPriority w:val="67"/>
    <w:rsid w:val="00F05F7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2-2">
    <w:name w:val="Medium List 2 Accent 2"/>
    <w:basedOn w:val="a1"/>
    <w:uiPriority w:val="66"/>
    <w:rsid w:val="00F05F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-4">
    <w:name w:val="Medium Grid 3 Accent 4"/>
    <w:basedOn w:val="a1"/>
    <w:uiPriority w:val="69"/>
    <w:rsid w:val="00F05F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1"/>
    <w:uiPriority w:val="69"/>
    <w:rsid w:val="00F05F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1">
    <w:name w:val="樣式1"/>
    <w:basedOn w:val="a1"/>
    <w:uiPriority w:val="99"/>
    <w:rsid w:val="009B2454"/>
    <w:tblPr/>
  </w:style>
  <w:style w:type="paragraph" w:styleId="ad">
    <w:name w:val="List Paragraph"/>
    <w:basedOn w:val="a"/>
    <w:uiPriority w:val="34"/>
    <w:qFormat/>
    <w:rsid w:val="001E1ED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志耿</cp:lastModifiedBy>
  <cp:revision>32</cp:revision>
  <cp:lastPrinted>2019-07-10T06:57:00Z</cp:lastPrinted>
  <dcterms:created xsi:type="dcterms:W3CDTF">2019-09-26T05:50:00Z</dcterms:created>
  <dcterms:modified xsi:type="dcterms:W3CDTF">2019-09-30T01:32:00Z</dcterms:modified>
</cp:coreProperties>
</file>